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right="-23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Título (letra Arial 14), centralizado, não ultrapassar duas linhas, parágrafo único (não teclar “enter” no título), em negrito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Primeiro Autor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(Sobrenome, Nome abreviado, ex: Pereira, P. C.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); Segundo Autor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; Terceiro Autor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(separados por ponto e vírgula, fonte Arial 10pt; negrito, o número sobrescrito indica a Instituição dos autores). Indicar o autor da apresentação do trabalho com sublinhado.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Instituição, Departamento e/ou Laboratório;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Instituição, Departamento e/ou Laboratório.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(ex: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Universidade Federal Fluminense, Departamento de Química).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18"/>
          <w:szCs w:val="18"/>
        </w:rPr>
        <w:sectPr>
          <w:headerReference r:id="rId7" w:type="default"/>
          <w:pgSz w:h="16838" w:w="11906" w:orient="portrait"/>
          <w:pgMar w:bottom="851" w:top="1134" w:left="851" w:right="851" w:header="142" w:footer="709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Palavras-chave: Inserir aqui as palavras-chave, fonte Arial tamanho 9pt, separadas por ponto e vírgula (máximo de 5 palavras); com letra minúscula, exceto siglas (Exemplo: resumo; formatação; simpósio; ABAL.)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24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Introdução ao tema/Estado da arte. </w:t>
      </w:r>
    </w:p>
    <w:p w:rsidR="00000000" w:rsidDel="00000000" w:rsidP="00000000" w:rsidRDefault="00000000" w:rsidRPr="00000000" w14:paraId="0000000A">
      <w:pPr>
        <w:tabs>
          <w:tab w:val="left" w:leader="none" w:pos="5955"/>
        </w:tabs>
        <w:spacing w:after="0" w:line="240" w:lineRule="auto"/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*Para a área Ensino de Engenharia e Ciências da Natureza: a introdução deve apresentar o tema de estudo/pesquisa a partir de um problema relacionado às diferentes questões de ensino e aprendizagem. Trazer a motivação da investigação, justificada teoricamente e explicitada por meio de objetivo(s).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O resumo não deve ultrapassar as duas páginas e as margens devem ser respeitadas.</w:t>
      </w:r>
    </w:p>
    <w:p w:rsidR="00000000" w:rsidDel="00000000" w:rsidP="00000000" w:rsidRDefault="00000000" w:rsidRPr="00000000" w14:paraId="0000000E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1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Desenvolvimento da pesquisa. </w:t>
      </w:r>
    </w:p>
    <w:p w:rsidR="00000000" w:rsidDel="00000000" w:rsidP="00000000" w:rsidRDefault="00000000" w:rsidRPr="00000000" w14:paraId="00000012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*Para a área Ensino de Engenharia e Ciências da Natureza: a metodologia deve apresentar o desenvolvimento ou os métodos aplicados no ensino e aprendizagem com descrição das etapas ou atividades realizadas.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 </w:t>
      </w:r>
    </w:p>
    <w:p w:rsidR="00000000" w:rsidDel="00000000" w:rsidP="00000000" w:rsidRDefault="00000000" w:rsidRPr="00000000" w14:paraId="00000016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9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Abordagem dos resultados obtidos na pesquisa, com a utilização de referenciais teóricos atuais para justificar a pesquisa. A utilização de figuras e tabelas deve seguir o modelo. </w:t>
      </w:r>
    </w:p>
    <w:p w:rsidR="00000000" w:rsidDel="00000000" w:rsidP="00000000" w:rsidRDefault="00000000" w:rsidRPr="00000000" w14:paraId="0000001A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*Para a área Ensino de Engenharia e Ciências da Natureza: os resultados e discussão devem descrever e analisar qualitativa e/ou quantitativa os fatos observados após a realização das etapas ou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 </w:t>
      </w:r>
    </w:p>
    <w:p w:rsidR="00000000" w:rsidDel="00000000" w:rsidP="00000000" w:rsidRDefault="00000000" w:rsidRPr="00000000" w14:paraId="0000001E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Exemplos de Tabelas e Figuras</w:t>
      </w:r>
    </w:p>
    <w:p w:rsidR="00000000" w:rsidDel="00000000" w:rsidP="00000000" w:rsidRDefault="00000000" w:rsidRPr="00000000" w14:paraId="00000021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Tabela 1 – Título da Tabela (Fonte Arial tamanho 9pt, espaçamento simples e 6 pt após o título, numeração arábica), a tabela deverá ser centralizada.</w:t>
      </w:r>
    </w:p>
    <w:tbl>
      <w:tblPr>
        <w:tblStyle w:val="Table1"/>
        <w:tblW w:w="52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8"/>
        <w:gridCol w:w="1766"/>
        <w:gridCol w:w="1701"/>
        <w:tblGridChange w:id="0">
          <w:tblGrid>
            <w:gridCol w:w="1778"/>
            <w:gridCol w:w="1766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Amostra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Densidade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5955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Fonte: Próprio autor.</w:t>
      </w:r>
    </w:p>
    <w:p w:rsidR="00000000" w:rsidDel="00000000" w:rsidP="00000000" w:rsidRDefault="00000000" w:rsidRPr="00000000" w14:paraId="00000031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Figura 1 – Título da Figura (Fonte Arial tamanho 9pt, espaçamento simples e 6 pt após o título, numeração arábica). </w:t>
      </w:r>
    </w:p>
    <w:p w:rsidR="00000000" w:rsidDel="00000000" w:rsidP="00000000" w:rsidRDefault="00000000" w:rsidRPr="00000000" w14:paraId="00000037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Figura deverá ser centralizada e apresentar boa resolução.</w:t>
      </w:r>
    </w:p>
    <w:p w:rsidR="00000000" w:rsidDel="00000000" w:rsidP="00000000" w:rsidRDefault="00000000" w:rsidRPr="00000000" w14:paraId="00000038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101600</wp:posOffset>
                </wp:positionV>
                <wp:extent cx="2100807" cy="858861"/>
                <wp:effectExtent b="0" l="0" r="0" t="0"/>
                <wp:wrapNone/>
                <wp:docPr id="20379076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1947" y="3356920"/>
                          <a:ext cx="2088107" cy="846161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 cap="flat" cmpd="sng" w="12700">
                          <a:solidFill>
                            <a:srgbClr val="38562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101600</wp:posOffset>
                </wp:positionV>
                <wp:extent cx="2100807" cy="858861"/>
                <wp:effectExtent b="0" l="0" r="0" t="0"/>
                <wp:wrapNone/>
                <wp:docPr id="20379076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807" cy="8588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955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Fonte: Autor (ano).</w:t>
      </w:r>
    </w:p>
    <w:p w:rsidR="00000000" w:rsidDel="00000000" w:rsidP="00000000" w:rsidRDefault="00000000" w:rsidRPr="00000000" w14:paraId="00000040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CONCLUSÕES</w:t>
      </w:r>
    </w:p>
    <w:p w:rsidR="00000000" w:rsidDel="00000000" w:rsidP="00000000" w:rsidRDefault="00000000" w:rsidRPr="00000000" w14:paraId="00000042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É a síntese do trabalho relacionado com os objetivos do desenvolvimento da pesquisa. </w:t>
      </w:r>
    </w:p>
    <w:p w:rsidR="00000000" w:rsidDel="00000000" w:rsidP="00000000" w:rsidRDefault="00000000" w:rsidRPr="00000000" w14:paraId="00000043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*Para a área Ensino de Engenharia e Ciências da Natureza: a conclusão deve apresentar de forma clara e concisa a resposta ao(s) objetivo(s) proposto(s), bem como indicar as limitações da pesquisa e contribuições para o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Fonte Arial tamanho 10pt. O recuo é de 1,25 cm, com espaçamento simples.  </w:t>
      </w:r>
    </w:p>
    <w:p w:rsidR="00000000" w:rsidDel="00000000" w:rsidP="00000000" w:rsidRDefault="00000000" w:rsidRPr="00000000" w14:paraId="00000047">
      <w:pPr>
        <w:tabs>
          <w:tab w:val="left" w:leader="none" w:pos="5955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a8d08d" w:val="clear"/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049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Agências de Fomento; Laboratórios parceiros. Fonte Arial tamanho 10pt. O recuo é de 1,25 cm, com espaçamento simples.  </w:t>
      </w:r>
    </w:p>
    <w:p w:rsidR="00000000" w:rsidDel="00000000" w:rsidP="00000000" w:rsidRDefault="00000000" w:rsidRPr="00000000" w14:paraId="0000004A">
      <w:pPr>
        <w:tabs>
          <w:tab w:val="left" w:leader="none" w:pos="5955"/>
        </w:tabs>
        <w:spacing w:after="0" w:line="240" w:lineRule="auto"/>
        <w:ind w:firstLine="70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a8d08d" w:val="clear"/>
        <w:spacing w:after="120" w:line="240" w:lineRule="auto"/>
        <w:ind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D">
      <w:pPr>
        <w:tabs>
          <w:tab w:val="left" w:leader="none" w:pos="5955"/>
        </w:tabs>
        <w:spacing w:after="0" w:line="240" w:lineRule="auto"/>
        <w:ind w:firstLine="709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Utilizar o sistema numérico para as citações no texto (exemplo: xxxxxx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ao final da citação, sobrescrito, sem colchete e antes do ponto final); e nas referências usar o sistema ABNT 6023/2021; 3 – 5 referências; seguir o modelo. Não dar “enter entre as referências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(Fonte Arial tamanho 8pt).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955"/>
        </w:tabs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[1] GIESE, E. C. Avaliação do potencial do uso de terras-raras em biomateriais através da análise de patentes.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RECIMA21 - Revista Científica Multidisciplinar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v. 2, n. 7, p. e27590, 2021.</w:t>
      </w:r>
    </w:p>
    <w:sectPr>
      <w:type w:val="continuous"/>
      <w:pgSz w:h="16838" w:w="11906" w:orient="portrait"/>
      <w:pgMar w:bottom="851" w:top="1701" w:left="851" w:right="851" w:header="142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6477000" cy="884555"/>
          <wp:effectExtent b="0" l="0" r="0" t="0"/>
          <wp:docPr id="20379076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5903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0" cy="8845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D47C7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CD47C7"/>
  </w:style>
  <w:style w:type="paragraph" w:styleId="Rodap">
    <w:name w:val="footer"/>
    <w:basedOn w:val="Normal"/>
    <w:link w:val="RodapChar"/>
    <w:uiPriority w:val="99"/>
    <w:unhideWhenUsed w:val="1"/>
    <w:rsid w:val="00CD47C7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CD47C7"/>
  </w:style>
  <w:style w:type="paragraph" w:styleId="BBAuthorName" w:customStyle="1">
    <w:name w:val="BB_Author_Name"/>
    <w:basedOn w:val="Normal"/>
    <w:next w:val="BCAuthorAddress"/>
    <w:rsid w:val="00650800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cs="Helvetica" w:eastAsia="Times New Roman" w:hAnsi="Helvetica"/>
      <w:b w:val="1"/>
      <w:bCs w:val="1"/>
      <w:lang w:eastAsia="en-US" w:val="en-US"/>
    </w:rPr>
  </w:style>
  <w:style w:type="paragraph" w:styleId="BCAuthorAddress" w:customStyle="1">
    <w:name w:val="BC_Author_Address"/>
    <w:basedOn w:val="Normal"/>
    <w:next w:val="Normal"/>
    <w:rsid w:val="00650800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cs="Times" w:eastAsia="Times New Roman" w:hAnsi="Times"/>
      <w:i w:val="1"/>
      <w:iCs w:val="1"/>
      <w:sz w:val="20"/>
      <w:szCs w:val="20"/>
      <w:lang w:eastAsia="en-US" w:val="en-US"/>
    </w:rPr>
  </w:style>
  <w:style w:type="character" w:styleId="Ttulo1Char" w:customStyle="1">
    <w:name w:val="Título 1 Char"/>
    <w:basedOn w:val="Fontepargpadro"/>
    <w:link w:val="Ttulo1"/>
    <w:uiPriority w:val="9"/>
    <w:rsid w:val="002E098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E098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25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13F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YwSnUF4Z1sOVlB9fcJO15J/PQ==">CgMxLjAyCGguZ2pkZ3hzMgloLjMwajB6bGw4AHIhMWtqbmhLMEVMSmFZQTRFZWhNUmlKelNhSWo1aXlwMWFH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2025-07-03T00:14:00Z</dcterms:created>
  <dc:creator>anônimo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68868fb8-1a22-4103-a9a1-f3aa20471f63</vt:lpwstr>
  </property>
</Properties>
</file>